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A2" w:rsidRPr="00BC3D45" w:rsidRDefault="00693D00" w:rsidP="00693D00">
      <w:pPr>
        <w:jc w:val="center"/>
        <w:rPr>
          <w:b/>
          <w:sz w:val="44"/>
          <w:u w:val="single"/>
        </w:rPr>
      </w:pPr>
      <w:r w:rsidRPr="00BC3D45">
        <w:rPr>
          <w:b/>
          <w:sz w:val="44"/>
          <w:u w:val="single"/>
        </w:rPr>
        <w:t>POST SURGICAL INSTRUCTIONS</w:t>
      </w:r>
    </w:p>
    <w:p w:rsidR="00693D00" w:rsidRDefault="00693D00" w:rsidP="00693D00">
      <w:pPr>
        <w:jc w:val="center"/>
      </w:pPr>
      <w:r>
        <w:t xml:space="preserve">Your pet has recently had a </w:t>
      </w:r>
      <w:r w:rsidRPr="00693D00">
        <w:rPr>
          <w:b/>
          <w:u w:val="single"/>
        </w:rPr>
        <w:t>major</w:t>
      </w:r>
      <w:r>
        <w:t xml:space="preserve"> surgery, and these instructions are extremely important in the recovery and healing of your animal.</w:t>
      </w:r>
    </w:p>
    <w:p w:rsidR="00693D00" w:rsidRDefault="00693D00" w:rsidP="00693D00">
      <w:pPr>
        <w:pStyle w:val="ListParagraph"/>
        <w:numPr>
          <w:ilvl w:val="0"/>
          <w:numId w:val="1"/>
        </w:numPr>
        <w:jc w:val="center"/>
      </w:pPr>
      <w:r>
        <w:t>Your pet should be kept in a small (kennel if possible)</w:t>
      </w:r>
      <w:proofErr w:type="gramStart"/>
      <w:r>
        <w:t>,</w:t>
      </w:r>
      <w:proofErr w:type="gramEnd"/>
      <w:r>
        <w:t xml:space="preserve"> clean, warm, and dry place for the next 12-24 hours while the affects of anesthesia wears off.</w:t>
      </w:r>
    </w:p>
    <w:p w:rsidR="00BC3D45" w:rsidRDefault="00693D00" w:rsidP="00BC3D45">
      <w:pPr>
        <w:pStyle w:val="ListParagraph"/>
        <w:numPr>
          <w:ilvl w:val="0"/>
          <w:numId w:val="1"/>
        </w:numPr>
        <w:jc w:val="center"/>
      </w:pPr>
      <w:r>
        <w:t xml:space="preserve">Your pet has had </w:t>
      </w:r>
      <w:r w:rsidRPr="00BC3D45">
        <w:rPr>
          <w:b/>
        </w:rPr>
        <w:t>a major surgery</w:t>
      </w:r>
      <w:r>
        <w:t xml:space="preserve">, and should be kept on a restricted activity </w:t>
      </w:r>
    </w:p>
    <w:p w:rsidR="00693D00" w:rsidRDefault="00693D00" w:rsidP="00BC3D45">
      <w:pPr>
        <w:pStyle w:val="ListParagraph"/>
        <w:jc w:val="center"/>
      </w:pPr>
      <w:proofErr w:type="gramStart"/>
      <w:r>
        <w:t>level</w:t>
      </w:r>
      <w:proofErr w:type="gramEnd"/>
      <w:r>
        <w:t xml:space="preserve"> for the next </w:t>
      </w:r>
      <w:r w:rsidR="00BC3D45">
        <w:t>1</w:t>
      </w:r>
      <w:r>
        <w:t>0-14 days.</w:t>
      </w:r>
    </w:p>
    <w:p w:rsidR="00693D00" w:rsidRDefault="00693D00" w:rsidP="00693D00">
      <w:pPr>
        <w:pStyle w:val="ListParagraph"/>
        <w:numPr>
          <w:ilvl w:val="0"/>
          <w:numId w:val="1"/>
        </w:numPr>
        <w:jc w:val="center"/>
      </w:pPr>
      <w:r>
        <w:t>No running, No jumping, No roughhousing.</w:t>
      </w:r>
    </w:p>
    <w:p w:rsidR="00BC3D45" w:rsidRDefault="00BC3D45" w:rsidP="00BC3D45">
      <w:pPr>
        <w:pStyle w:val="ListParagraph"/>
      </w:pPr>
    </w:p>
    <w:p w:rsidR="00693D00" w:rsidRDefault="00693D00" w:rsidP="00693D00">
      <w:pPr>
        <w:pStyle w:val="ListParagraph"/>
        <w:jc w:val="center"/>
      </w:pPr>
      <w:r>
        <w:t>Your pet should be kept inside for 3-5 days to allow healing of the incision area.</w:t>
      </w:r>
    </w:p>
    <w:p w:rsidR="00693D00" w:rsidRDefault="00693D00" w:rsidP="00693D00">
      <w:pPr>
        <w:pStyle w:val="ListParagraph"/>
        <w:jc w:val="center"/>
      </w:pPr>
      <w:r>
        <w:t>If your pet is an adolescent (under 4mos. Old) it should be offered food and water as soon as it is fully awake.</w:t>
      </w:r>
    </w:p>
    <w:p w:rsidR="00693D00" w:rsidRDefault="00693D00" w:rsidP="00693D00">
      <w:pPr>
        <w:pStyle w:val="ListParagraph"/>
        <w:jc w:val="center"/>
      </w:pPr>
      <w:r>
        <w:t>If your pet is an adult (over 4mos. Old) it should be given WATER when it is fully awake, but food should be held for the next 10-12 hours.</w:t>
      </w:r>
    </w:p>
    <w:p w:rsidR="00693D00" w:rsidRDefault="00693D00" w:rsidP="00693D00">
      <w:pPr>
        <w:pStyle w:val="ListParagraph"/>
        <w:jc w:val="center"/>
      </w:pPr>
      <w:r>
        <w:t xml:space="preserve">Unless you are informed otherwise, the stitches in your pet are internal, and absorbable (they do not need to be removed). Male </w:t>
      </w:r>
      <w:r w:rsidR="00BC3D45">
        <w:t>cat’s</w:t>
      </w:r>
      <w:r>
        <w:t xml:space="preserve"> surgery sites contain no </w:t>
      </w:r>
      <w:r w:rsidR="00BC3D45">
        <w:t>stitches;</w:t>
      </w:r>
      <w:r>
        <w:t xml:space="preserve"> however these instructions should still be followed. </w:t>
      </w:r>
    </w:p>
    <w:p w:rsidR="00693D00" w:rsidRDefault="00693D00" w:rsidP="00693D00">
      <w:pPr>
        <w:pStyle w:val="ListParagraph"/>
        <w:jc w:val="center"/>
      </w:pPr>
      <w:r>
        <w:t>The incisions are coated with a liquid bandage for added security. This will begin to wear and flake off over the next few days.</w:t>
      </w:r>
    </w:p>
    <w:p w:rsidR="00693D00" w:rsidRDefault="00693D00" w:rsidP="00693D00">
      <w:pPr>
        <w:pStyle w:val="ListParagraph"/>
        <w:jc w:val="center"/>
      </w:pPr>
      <w:r>
        <w:t>You should not bathe your pet for the next 10-14 days.</w:t>
      </w:r>
    </w:p>
    <w:p w:rsidR="00693D00" w:rsidRDefault="00693D00" w:rsidP="00693D00">
      <w:pPr>
        <w:pStyle w:val="ListParagraph"/>
        <w:jc w:val="center"/>
      </w:pPr>
    </w:p>
    <w:p w:rsidR="00BC3D45" w:rsidRDefault="00BC3D45" w:rsidP="00693D00">
      <w:pPr>
        <w:pStyle w:val="ListParagraph"/>
        <w:jc w:val="center"/>
      </w:pPr>
    </w:p>
    <w:p w:rsidR="00693D00" w:rsidRDefault="00693D00" w:rsidP="00693D00">
      <w:pPr>
        <w:pStyle w:val="ListParagraph"/>
        <w:jc w:val="center"/>
      </w:pPr>
      <w:r>
        <w:t>Licking of the incision area by your pet can cause serious problems and should not be allowed. If your pet is licking the area (causing the incision area to become red or swollen) an Elizabethan Collar may be needed, and can be purchased at a local pet store or your local veterinary office.</w:t>
      </w:r>
    </w:p>
    <w:p w:rsidR="00693D00" w:rsidRDefault="00693D00" w:rsidP="00693D00">
      <w:pPr>
        <w:pStyle w:val="ListParagraph"/>
        <w:jc w:val="center"/>
      </w:pPr>
    </w:p>
    <w:p w:rsidR="00BC3D45" w:rsidRDefault="00BC3D45" w:rsidP="00693D00">
      <w:pPr>
        <w:pStyle w:val="ListParagraph"/>
        <w:jc w:val="center"/>
      </w:pPr>
    </w:p>
    <w:p w:rsidR="00693D00" w:rsidRDefault="00693D00" w:rsidP="00693D00">
      <w:pPr>
        <w:pStyle w:val="ListParagraph"/>
        <w:jc w:val="center"/>
      </w:pPr>
      <w:r>
        <w:t xml:space="preserve">Your pet should be watched carefully over the next 7-10 days for any problems such </w:t>
      </w:r>
      <w:proofErr w:type="gramStart"/>
      <w:r>
        <w:t>as :</w:t>
      </w:r>
      <w:proofErr w:type="gramEnd"/>
    </w:p>
    <w:p w:rsidR="00693D00" w:rsidRDefault="00693D00" w:rsidP="00693D00">
      <w:pPr>
        <w:pStyle w:val="ListParagraph"/>
        <w:jc w:val="center"/>
      </w:pPr>
      <w:r>
        <w:t>Any opening of the incision,</w:t>
      </w:r>
    </w:p>
    <w:p w:rsidR="00693D00" w:rsidRDefault="00693D00" w:rsidP="00693D00">
      <w:pPr>
        <w:pStyle w:val="ListParagraph"/>
        <w:jc w:val="center"/>
      </w:pPr>
      <w:r>
        <w:t>Discharge from the incision,</w:t>
      </w:r>
    </w:p>
    <w:p w:rsidR="00693D00" w:rsidRDefault="00693D00" w:rsidP="00693D00">
      <w:pPr>
        <w:pStyle w:val="ListParagraph"/>
        <w:jc w:val="center"/>
      </w:pPr>
      <w:r>
        <w:t>Excessive swelling of the incision (larger than a grape),</w:t>
      </w:r>
    </w:p>
    <w:p w:rsidR="00693D00" w:rsidRDefault="00693D00" w:rsidP="00693D00">
      <w:pPr>
        <w:pStyle w:val="ListParagraph"/>
        <w:jc w:val="center"/>
      </w:pPr>
      <w:r>
        <w:t>Lack of appetite,</w:t>
      </w:r>
      <w:r w:rsidR="00BC3D45">
        <w:t xml:space="preserve"> or</w:t>
      </w:r>
    </w:p>
    <w:p w:rsidR="00693D00" w:rsidRDefault="00693D00" w:rsidP="00693D00">
      <w:pPr>
        <w:pStyle w:val="ListParagraph"/>
        <w:jc w:val="center"/>
      </w:pPr>
      <w:r>
        <w:t>Any other signs of illness.</w:t>
      </w:r>
    </w:p>
    <w:p w:rsidR="00BC3D45" w:rsidRDefault="00BC3D45" w:rsidP="00693D00">
      <w:pPr>
        <w:pStyle w:val="ListParagraph"/>
        <w:jc w:val="center"/>
      </w:pPr>
      <w:r>
        <w:t xml:space="preserve">If any of these are noticed please call: Dr. Bradley </w:t>
      </w:r>
      <w:proofErr w:type="spellStart"/>
      <w:r>
        <w:t>Bruns</w:t>
      </w:r>
      <w:proofErr w:type="spellEnd"/>
      <w:r>
        <w:t xml:space="preserve"> @ 937-526-4900</w:t>
      </w:r>
    </w:p>
    <w:p w:rsidR="00BC3D45" w:rsidRDefault="00BC3D45" w:rsidP="00693D00">
      <w:pPr>
        <w:pStyle w:val="ListParagraph"/>
        <w:jc w:val="center"/>
      </w:pPr>
    </w:p>
    <w:p w:rsidR="00BC3D45" w:rsidRDefault="00BC3D45" w:rsidP="00693D00">
      <w:pPr>
        <w:pStyle w:val="ListParagraph"/>
        <w:jc w:val="center"/>
      </w:pPr>
    </w:p>
    <w:p w:rsidR="00BC3D45" w:rsidRDefault="00BC3D45" w:rsidP="00693D00">
      <w:pPr>
        <w:pStyle w:val="ListParagraph"/>
        <w:jc w:val="center"/>
      </w:pPr>
      <w:r>
        <w:t xml:space="preserve">Nomad Inc. Veterinarian Dr. Laura will perform all the surgeries in the MASH, and </w:t>
      </w:r>
    </w:p>
    <w:p w:rsidR="00BC3D45" w:rsidRDefault="00BC3D45" w:rsidP="00693D00">
      <w:pPr>
        <w:pStyle w:val="ListParagraph"/>
        <w:jc w:val="center"/>
      </w:pPr>
      <w:proofErr w:type="gramStart"/>
      <w:r>
        <w:t>is</w:t>
      </w:r>
      <w:proofErr w:type="gramEnd"/>
      <w:r>
        <w:t xml:space="preserve"> available to answer any questions. Please Call: 614-348-7298</w:t>
      </w:r>
    </w:p>
    <w:p w:rsidR="00693D00" w:rsidRPr="00693D00" w:rsidRDefault="00BC3D45" w:rsidP="003D50AE">
      <w:pPr>
        <w:pStyle w:val="ListParagraph"/>
        <w:jc w:val="center"/>
      </w:pPr>
      <w:r w:rsidRPr="00BC3D45">
        <w:rPr>
          <w:i/>
          <w:sz w:val="28"/>
          <w:u w:val="single"/>
        </w:rPr>
        <w:t>Thank you for using our services, and helping to control the pet population.</w:t>
      </w:r>
    </w:p>
    <w:sectPr w:rsidR="00693D00" w:rsidRPr="00693D00" w:rsidSect="003B10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61E12"/>
    <w:multiLevelType w:val="hybridMultilevel"/>
    <w:tmpl w:val="A352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savePreviewPicture/>
  <w:compat/>
  <w:rsids>
    <w:rsidRoot w:val="00693D00"/>
    <w:rsid w:val="003B10A2"/>
    <w:rsid w:val="003D50AE"/>
    <w:rsid w:val="00693D00"/>
    <w:rsid w:val="008B7E63"/>
    <w:rsid w:val="00BC3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D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2014-03-26T17:03:00Z</cp:lastPrinted>
  <dcterms:created xsi:type="dcterms:W3CDTF">2014-03-26T16:46:00Z</dcterms:created>
  <dcterms:modified xsi:type="dcterms:W3CDTF">2014-03-26T17:04:00Z</dcterms:modified>
</cp:coreProperties>
</file>